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2E" w:rsidRPr="005F33EA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5F33E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Traitement informatisé des données issues de PARCOURSUP dans le cadre de la sélection des candidatures.</w:t>
      </w:r>
    </w:p>
    <w:p w:rsid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33EA" w:rsidRDefault="005F33EA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>En application de l’article 32 de la loi n° 78-17 du 6 janvier 1978 relative à l’informatique, aux fichiers et aux libertés,</w:t>
      </w:r>
      <w:r w:rsidR="005F33E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C642E">
        <w:rPr>
          <w:rFonts w:ascii="Arial" w:eastAsia="Times New Roman" w:hAnsi="Arial" w:cs="Arial"/>
          <w:sz w:val="20"/>
          <w:szCs w:val="20"/>
          <w:lang w:eastAsia="fr-FR"/>
        </w:rPr>
        <w:t>nous vous informons que des données à caractère personnel vous concernant font l’’objet d’un traitement informatique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C642E">
        <w:rPr>
          <w:rFonts w:ascii="Arial" w:eastAsia="Times New Roman" w:hAnsi="Arial" w:cs="Arial"/>
          <w:sz w:val="20"/>
          <w:szCs w:val="20"/>
          <w:lang w:eastAsia="fr-FR"/>
        </w:rPr>
        <w:t>mis en œuvre par le Chef d’Etablissement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>Ces données sont collectées dans le but de faciliter l’analyse des candidatures effectuée par la commission d’examen des vœux de candidature pour le BTS N</w:t>
      </w:r>
      <w:r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FC642E">
        <w:rPr>
          <w:rFonts w:ascii="Arial" w:eastAsia="Times New Roman" w:hAnsi="Arial" w:cs="Arial"/>
          <w:sz w:val="20"/>
          <w:szCs w:val="20"/>
          <w:lang w:eastAsia="fr-FR"/>
        </w:rPr>
        <w:t>gociation Digitalisation Relation Clientèle dans le strict cadre des modalités et critères d’examen pédagogique des vœux qu’elle a déterminés</w:t>
      </w: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>Les informations recueillies sont conservées pour une durée de 3 ans.</w:t>
      </w: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 xml:space="preserve">Les destinataires de ces données sont </w:t>
      </w:r>
      <w:r>
        <w:rPr>
          <w:rFonts w:ascii="Arial" w:eastAsia="Times New Roman" w:hAnsi="Arial" w:cs="Arial"/>
          <w:sz w:val="20"/>
          <w:szCs w:val="20"/>
          <w:lang w:eastAsia="fr-FR"/>
        </w:rPr>
        <w:t>le C</w:t>
      </w:r>
      <w:r w:rsidRPr="00FC642E">
        <w:rPr>
          <w:rFonts w:ascii="TimesNewRomanPSMT" w:hAnsi="TimesNewRomanPSMT" w:cs="TimesNewRomanPSMT"/>
          <w:sz w:val="20"/>
          <w:szCs w:val="20"/>
        </w:rPr>
        <w:t>hef d'établissement et des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C642E">
        <w:rPr>
          <w:rFonts w:ascii="TimesNewRomanPSMT" w:hAnsi="TimesNewRomanPSMT" w:cs="TimesNewRomanPSMT"/>
          <w:sz w:val="20"/>
          <w:szCs w:val="20"/>
        </w:rPr>
        <w:t>personnes habilitées par ce</w:t>
      </w: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FC642E">
        <w:rPr>
          <w:rFonts w:ascii="TimesNewRomanPSMT" w:hAnsi="TimesNewRomanPSMT" w:cs="TimesNewRomanPSMT"/>
          <w:sz w:val="20"/>
          <w:szCs w:val="20"/>
        </w:rPr>
        <w:t>dernier</w:t>
      </w:r>
      <w:proofErr w:type="gramEnd"/>
      <w:r w:rsidRPr="00FC642E">
        <w:rPr>
          <w:rFonts w:ascii="TimesNewRomanPSMT" w:hAnsi="TimesNewRomanPSMT" w:cs="TimesNewRomanPSMT"/>
          <w:sz w:val="20"/>
          <w:szCs w:val="20"/>
        </w:rPr>
        <w:t xml:space="preserve"> en fonction dans les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C642E">
        <w:rPr>
          <w:rFonts w:ascii="TimesNewRomanPSMT" w:hAnsi="TimesNewRomanPSMT" w:cs="TimesNewRomanPSMT"/>
          <w:sz w:val="20"/>
          <w:szCs w:val="20"/>
        </w:rPr>
        <w:t>services et commissions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C642E">
        <w:rPr>
          <w:rFonts w:ascii="TimesNewRomanPSMT" w:hAnsi="TimesNewRomanPSMT" w:cs="TimesNewRomanPSMT"/>
          <w:sz w:val="20"/>
          <w:szCs w:val="20"/>
        </w:rPr>
        <w:t>chargés de traiter les dossiers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C642E">
        <w:rPr>
          <w:rFonts w:ascii="TimesNewRomanPSMT" w:hAnsi="TimesNewRomanPSMT" w:cs="TimesNewRomanPSMT"/>
          <w:sz w:val="20"/>
          <w:szCs w:val="20"/>
        </w:rPr>
        <w:t>des candidats ou d'examiner les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C642E">
        <w:rPr>
          <w:rFonts w:ascii="TimesNewRomanPSMT" w:hAnsi="TimesNewRomanPSMT" w:cs="TimesNewRomanPSMT"/>
          <w:sz w:val="20"/>
          <w:szCs w:val="20"/>
        </w:rPr>
        <w:t>candidatures</w:t>
      </w: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>Conformément aux dispositions des articles 39 et 40 de la loi du 6 janvier 1978, vous disposez d’un droit d’accès et de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C642E">
        <w:rPr>
          <w:rFonts w:ascii="Arial" w:eastAsia="Times New Roman" w:hAnsi="Arial" w:cs="Arial"/>
          <w:sz w:val="20"/>
          <w:szCs w:val="20"/>
          <w:lang w:eastAsia="fr-FR"/>
        </w:rPr>
        <w:t xml:space="preserve">rectification aux informations qui vous concernent. </w:t>
      </w: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>En application de l’article 40-1 de la loi du 6 janvier 1978, vous avez également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C642E">
        <w:rPr>
          <w:rFonts w:ascii="Arial" w:eastAsia="Times New Roman" w:hAnsi="Arial" w:cs="Arial"/>
          <w:sz w:val="20"/>
          <w:szCs w:val="20"/>
          <w:lang w:eastAsia="fr-FR"/>
        </w:rPr>
        <w:t>la possibilité de définir des directives relatives au sort de vos données à caractère personnel après votre mort.</w:t>
      </w:r>
    </w:p>
    <w:p w:rsidR="005F33EA" w:rsidRDefault="005F33EA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 xml:space="preserve">Vous pouvez accéder aux informations vous concernant en vous adressant à : </w:t>
      </w:r>
    </w:p>
    <w:p w:rsidR="00FC642E" w:rsidRPr="005F33EA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F33E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LPO Joubert Maillard, 160 rue du pressoir rouge, 44150 Ancenis </w:t>
      </w:r>
    </w:p>
    <w:p w:rsid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C642E">
        <w:rPr>
          <w:rFonts w:ascii="Arial" w:eastAsia="Times New Roman" w:hAnsi="Arial" w:cs="Arial"/>
          <w:sz w:val="20"/>
          <w:szCs w:val="20"/>
          <w:lang w:eastAsia="fr-FR"/>
        </w:rPr>
        <w:t>En application de l’article 38 de la loi du 6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C642E">
        <w:rPr>
          <w:rFonts w:ascii="Arial" w:eastAsia="Times New Roman" w:hAnsi="Arial" w:cs="Arial"/>
          <w:sz w:val="20"/>
          <w:szCs w:val="20"/>
          <w:lang w:eastAsia="fr-FR"/>
        </w:rPr>
        <w:t xml:space="preserve">janvier 1978, vous pouvez, pour des motifs légitimes, vous opposer au traitement des données vous concernant en vous adressant à : </w:t>
      </w:r>
    </w:p>
    <w:p w:rsid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C642E" w:rsidRPr="00FC642E" w:rsidRDefault="00FC642E" w:rsidP="005F3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F33E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LPO Joubert Maillard, 160 rue du pressoir rouge, 44150 Ancenis </w:t>
      </w:r>
    </w:p>
    <w:p w:rsidR="00FC642E" w:rsidRDefault="00FC642E" w:rsidP="005F33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82571" w:rsidRPr="00FC642E" w:rsidRDefault="00282571" w:rsidP="005F33EA">
      <w:pPr>
        <w:jc w:val="both"/>
        <w:rPr>
          <w:sz w:val="20"/>
          <w:szCs w:val="20"/>
        </w:rPr>
      </w:pPr>
    </w:p>
    <w:sectPr w:rsidR="00282571" w:rsidRPr="00FC642E" w:rsidSect="0028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FC642E"/>
    <w:rsid w:val="0015399F"/>
    <w:rsid w:val="00235535"/>
    <w:rsid w:val="00282571"/>
    <w:rsid w:val="00305B1B"/>
    <w:rsid w:val="005F33EA"/>
    <w:rsid w:val="00DB799F"/>
    <w:rsid w:val="00F62B3F"/>
    <w:rsid w:val="00FC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Maillard Joubert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jproad</dc:creator>
  <cp:lastModifiedBy>baguenard</cp:lastModifiedBy>
  <cp:revision>2</cp:revision>
  <dcterms:created xsi:type="dcterms:W3CDTF">2018-05-17T08:46:00Z</dcterms:created>
  <dcterms:modified xsi:type="dcterms:W3CDTF">2018-05-17T08:46:00Z</dcterms:modified>
</cp:coreProperties>
</file>